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5C02" w:rsidRDefault="00ED5C02">
      <w:pPr>
        <w:rPr>
          <w:rFonts w:ascii="Times New Roman" w:hAnsi="Times New Roman" w:cs="Times New Roman"/>
          <w:sz w:val="32"/>
          <w:szCs w:val="32"/>
        </w:rPr>
      </w:pPr>
      <w:r w:rsidRPr="00ED5C02">
        <w:rPr>
          <w:rFonts w:ascii="Times New Roman" w:hAnsi="Times New Roman" w:cs="Times New Roman"/>
          <w:sz w:val="32"/>
          <w:szCs w:val="32"/>
        </w:rPr>
        <w:t>Drodzy Rodzice,</w:t>
      </w:r>
    </w:p>
    <w:p w:rsidR="00ED5C02" w:rsidRDefault="00ED5C02">
      <w:pPr>
        <w:rPr>
          <w:rFonts w:ascii="Times New Roman" w:hAnsi="Times New Roman" w:cs="Times New Roman"/>
          <w:sz w:val="32"/>
          <w:szCs w:val="32"/>
        </w:rPr>
      </w:pPr>
      <w:r w:rsidRPr="00ED5C02">
        <w:rPr>
          <w:rFonts w:ascii="Times New Roman" w:hAnsi="Times New Roman" w:cs="Times New Roman"/>
          <w:sz w:val="32"/>
          <w:szCs w:val="32"/>
        </w:rPr>
        <w:t>Poniżej kilka propozy</w:t>
      </w:r>
      <w:r>
        <w:rPr>
          <w:rFonts w:ascii="Times New Roman" w:hAnsi="Times New Roman" w:cs="Times New Roman"/>
          <w:sz w:val="32"/>
          <w:szCs w:val="32"/>
        </w:rPr>
        <w:t>cji ćwiczeń wzrokowych z dzieć</w:t>
      </w:r>
      <w:r w:rsidRPr="00ED5C02">
        <w:rPr>
          <w:rFonts w:ascii="Times New Roman" w:hAnsi="Times New Roman" w:cs="Times New Roman"/>
          <w:sz w:val="32"/>
          <w:szCs w:val="32"/>
        </w:rPr>
        <w:t>mi:</w:t>
      </w:r>
    </w:p>
    <w:p w:rsidR="00ED5C02" w:rsidRDefault="00ED5C02">
      <w:pPr>
        <w:rPr>
          <w:rFonts w:ascii="Times New Roman" w:hAnsi="Times New Roman" w:cs="Times New Roman"/>
          <w:sz w:val="32"/>
          <w:szCs w:val="32"/>
        </w:rPr>
      </w:pPr>
    </w:p>
    <w:p w:rsidR="00ED5C02" w:rsidRPr="00ED5C02" w:rsidRDefault="00ED5C02" w:rsidP="00ED5C0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C02">
        <w:rPr>
          <w:rFonts w:ascii="Times New Roman" w:eastAsia="Times New Roman" w:hAnsi="Times New Roman" w:cs="Times New Roman"/>
          <w:b/>
          <w:bCs/>
          <w:sz w:val="28"/>
          <w:szCs w:val="28"/>
        </w:rPr>
        <w:t>Materiały sypkie – zabawy wzrokowe i koordynacja ręka-oko</w:t>
      </w:r>
    </w:p>
    <w:p w:rsidR="00ED5C02" w:rsidRPr="00ED5C02" w:rsidRDefault="00ED5C02" w:rsidP="00ED5C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02">
        <w:rPr>
          <w:rFonts w:ascii="Times New Roman" w:eastAsia="Times New Roman" w:hAnsi="Times New Roman" w:cs="Times New Roman"/>
          <w:sz w:val="28"/>
          <w:szCs w:val="28"/>
        </w:rPr>
        <w:t>Do miski wsypujemy ziarna fasoli i wkładamy jeden lub kilka przedmiotów w intensywnym kolorze. Grzebanie w fasoli to świetny trening integracji sensorycznej, połączone z szukaniem kolorowych obiektów ćwiczy także oczy. Podobnie można wykorzystać groch, ryż, mąkę, makar</w:t>
      </w:r>
      <w:r>
        <w:rPr>
          <w:rFonts w:ascii="Times New Roman" w:eastAsia="Times New Roman" w:hAnsi="Times New Roman" w:cs="Times New Roman"/>
          <w:sz w:val="28"/>
          <w:szCs w:val="28"/>
        </w:rPr>
        <w:t>on, nadmorski piasek, hydrożel z</w:t>
      </w:r>
      <w:r w:rsidRPr="00ED5C02">
        <w:rPr>
          <w:rFonts w:ascii="Times New Roman" w:eastAsia="Times New Roman" w:hAnsi="Times New Roman" w:cs="Times New Roman"/>
          <w:sz w:val="28"/>
          <w:szCs w:val="28"/>
        </w:rPr>
        <w:t xml:space="preserve"> pieluszki jednorazowej, kisiel (i co tylko wymyślicie). </w:t>
      </w:r>
    </w:p>
    <w:p w:rsidR="00ED5C02" w:rsidRPr="00ED5C02" w:rsidRDefault="00ED5C02" w:rsidP="00ED5C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02">
        <w:rPr>
          <w:rFonts w:ascii="Times New Roman" w:eastAsia="Times New Roman" w:hAnsi="Times New Roman" w:cs="Times New Roman"/>
          <w:sz w:val="28"/>
          <w:szCs w:val="28"/>
        </w:rPr>
        <w:t xml:space="preserve">Dobrze jest wykorzystać w zabawie kilka rodzajów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produktów, tak żeby ręce dziecka </w:t>
      </w:r>
      <w:r w:rsidRPr="00ED5C02">
        <w:rPr>
          <w:rFonts w:ascii="Times New Roman" w:eastAsia="Times New Roman" w:hAnsi="Times New Roman" w:cs="Times New Roman"/>
          <w:sz w:val="28"/>
          <w:szCs w:val="28"/>
        </w:rPr>
        <w:t>czuły różnicę faktur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5C02">
        <w:rPr>
          <w:rFonts w:ascii="Times New Roman" w:eastAsia="Times New Roman" w:hAnsi="Times New Roman" w:cs="Times New Roman"/>
          <w:sz w:val="28"/>
          <w:szCs w:val="28"/>
        </w:rPr>
        <w:t xml:space="preserve">Jeżeli </w:t>
      </w:r>
      <w:r>
        <w:rPr>
          <w:rFonts w:ascii="Times New Roman" w:eastAsia="Times New Roman" w:hAnsi="Times New Roman" w:cs="Times New Roman"/>
          <w:sz w:val="28"/>
          <w:szCs w:val="28"/>
        </w:rPr>
        <w:t>dziecko</w:t>
      </w:r>
      <w:r w:rsidRPr="00ED5C02">
        <w:rPr>
          <w:rFonts w:ascii="Times New Roman" w:eastAsia="Times New Roman" w:hAnsi="Times New Roman" w:cs="Times New Roman"/>
          <w:sz w:val="28"/>
          <w:szCs w:val="28"/>
        </w:rPr>
        <w:t xml:space="preserve"> opanuje już umiejętność przeszukiwania 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ękami </w:t>
      </w:r>
      <w:r w:rsidRPr="00ED5C02">
        <w:rPr>
          <w:rFonts w:ascii="Times New Roman" w:eastAsia="Times New Roman" w:hAnsi="Times New Roman" w:cs="Times New Roman"/>
          <w:sz w:val="28"/>
          <w:szCs w:val="28"/>
        </w:rPr>
        <w:t xml:space="preserve">materiały sypkie i wyławianie poszukiwanych elementów można zacząć bawić się w przesypywanie produktów z jednej miski do </w:t>
      </w:r>
      <w:r>
        <w:rPr>
          <w:rFonts w:ascii="Times New Roman" w:eastAsia="Times New Roman" w:hAnsi="Times New Roman" w:cs="Times New Roman"/>
          <w:sz w:val="28"/>
          <w:szCs w:val="28"/>
        </w:rPr>
        <w:t>drugiej (najpierw rę</w:t>
      </w:r>
      <w:r w:rsidRPr="00ED5C02">
        <w:rPr>
          <w:rFonts w:ascii="Times New Roman" w:eastAsia="Times New Roman" w:hAnsi="Times New Roman" w:cs="Times New Roman"/>
          <w:sz w:val="28"/>
          <w:szCs w:val="28"/>
        </w:rPr>
        <w:t xml:space="preserve">kami, potem łyżką).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Pr="00ED5C02">
        <w:rPr>
          <w:rFonts w:ascii="Times New Roman" w:eastAsia="Times New Roman" w:hAnsi="Times New Roman" w:cs="Times New Roman"/>
          <w:sz w:val="28"/>
          <w:szCs w:val="28"/>
        </w:rPr>
        <w:t>ogą przesypywać do węższego naczynia trenując celowość ruchów.</w:t>
      </w:r>
    </w:p>
    <w:p w:rsidR="00ED5C02" w:rsidRDefault="00ED5C02" w:rsidP="00ED5C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02">
        <w:rPr>
          <w:rFonts w:ascii="Times New Roman" w:eastAsia="Times New Roman" w:hAnsi="Times New Roman" w:cs="Times New Roman"/>
          <w:sz w:val="28"/>
          <w:szCs w:val="28"/>
        </w:rPr>
        <w:t>Jeśli do przesypywania przygotujemy pojemniki wykonane z różnych tworzyw, przy okazji będziemy mieli zabawę dźwiękową, słuchając jak np. ziarna fasoli brzmią uderzając o plast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ik, jak o szkło, a jak o metal. </w:t>
      </w:r>
      <w:r w:rsidRPr="00ED5C02">
        <w:rPr>
          <w:rFonts w:ascii="Times New Roman" w:eastAsia="Times New Roman" w:hAnsi="Times New Roman" w:cs="Times New Roman"/>
          <w:sz w:val="28"/>
          <w:szCs w:val="28"/>
        </w:rPr>
        <w:t xml:space="preserve">Jeszcze trudniejszy </w:t>
      </w:r>
      <w:r>
        <w:rPr>
          <w:rFonts w:ascii="Times New Roman" w:eastAsia="Times New Roman" w:hAnsi="Times New Roman" w:cs="Times New Roman"/>
          <w:sz w:val="28"/>
          <w:szCs w:val="28"/>
        </w:rPr>
        <w:t>wariant zabawy dla oczu i rąk</w:t>
      </w:r>
      <w:r w:rsidRPr="00ED5C02">
        <w:rPr>
          <w:rFonts w:ascii="Times New Roman" w:eastAsia="Times New Roman" w:hAnsi="Times New Roman" w:cs="Times New Roman"/>
          <w:sz w:val="28"/>
          <w:szCs w:val="28"/>
        </w:rPr>
        <w:t>: niech wśród ziaren grochu odszukają trzy wrzucone ziarna fasoli.</w:t>
      </w:r>
    </w:p>
    <w:p w:rsidR="000B6297" w:rsidRPr="000B6297" w:rsidRDefault="000B6297" w:rsidP="000B629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297">
        <w:rPr>
          <w:rFonts w:ascii="Times New Roman" w:eastAsia="Times New Roman" w:hAnsi="Times New Roman" w:cs="Times New Roman"/>
          <w:b/>
          <w:bCs/>
          <w:sz w:val="28"/>
          <w:szCs w:val="28"/>
        </w:rPr>
        <w:t>Jasno-ciemno</w:t>
      </w:r>
    </w:p>
    <w:p w:rsidR="000B6297" w:rsidRDefault="000B6297" w:rsidP="000B62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CE0">
        <w:rPr>
          <w:rFonts w:ascii="Times New Roman" w:eastAsia="Times New Roman" w:hAnsi="Times New Roman" w:cs="Times New Roman"/>
          <w:sz w:val="28"/>
          <w:szCs w:val="28"/>
        </w:rPr>
        <w:t xml:space="preserve">Wejdźcie do ciemnego pomieszczenia, połóż rękę </w:t>
      </w:r>
      <w:r>
        <w:rPr>
          <w:rFonts w:ascii="Times New Roman" w:eastAsia="Times New Roman" w:hAnsi="Times New Roman" w:cs="Times New Roman"/>
          <w:sz w:val="28"/>
          <w:szCs w:val="28"/>
        </w:rPr>
        <w:t>dziecka</w:t>
      </w:r>
      <w:r w:rsidRPr="00600CE0">
        <w:rPr>
          <w:rFonts w:ascii="Times New Roman" w:eastAsia="Times New Roman" w:hAnsi="Times New Roman" w:cs="Times New Roman"/>
          <w:sz w:val="28"/>
          <w:szCs w:val="28"/>
        </w:rPr>
        <w:t xml:space="preserve"> na włącznik światła i pstryk, jest jasno. Rozejrzyjcie się dookoła, znów złapcie za włącznik, pstryk i ciemno. Rozejrzyjcie się jak wygląda otoczenie w ciemności. Pstryk i znów </w:t>
      </w:r>
      <w:r w:rsidRPr="00600C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jasno. Pstryk i ciemno. Zmieniaj tempo pstrykania, pozwalaj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dziecku </w:t>
      </w:r>
      <w:r w:rsidRPr="00600CE0">
        <w:rPr>
          <w:rFonts w:ascii="Times New Roman" w:eastAsia="Times New Roman" w:hAnsi="Times New Roman" w:cs="Times New Roman"/>
          <w:sz w:val="28"/>
          <w:szCs w:val="28"/>
        </w:rPr>
        <w:t>próbować naciskać włącznik samodzielnie.</w:t>
      </w:r>
    </w:p>
    <w:p w:rsidR="000B6297" w:rsidRDefault="000B6297" w:rsidP="000B62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297" w:rsidRPr="000B6297" w:rsidRDefault="000B6297" w:rsidP="000B629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załączeniu kilka kart pracy</w:t>
      </w:r>
    </w:p>
    <w:p w:rsidR="00ED5C02" w:rsidRPr="00ED5C02" w:rsidRDefault="00ED5C02">
      <w:pPr>
        <w:rPr>
          <w:rFonts w:ascii="Times New Roman" w:hAnsi="Times New Roman" w:cs="Times New Roman"/>
          <w:sz w:val="32"/>
          <w:szCs w:val="32"/>
        </w:rPr>
      </w:pPr>
    </w:p>
    <w:sectPr w:rsidR="00ED5C02" w:rsidRPr="00ED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4350"/>
    <w:multiLevelType w:val="hybridMultilevel"/>
    <w:tmpl w:val="B3868A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3A82"/>
    <w:multiLevelType w:val="hybridMultilevel"/>
    <w:tmpl w:val="7472DC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5C02"/>
    <w:rsid w:val="000B6297"/>
    <w:rsid w:val="00E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D5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D5C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ED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D5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3</cp:revision>
  <dcterms:created xsi:type="dcterms:W3CDTF">2020-04-24T08:36:00Z</dcterms:created>
  <dcterms:modified xsi:type="dcterms:W3CDTF">2020-04-24T08:43:00Z</dcterms:modified>
</cp:coreProperties>
</file>